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2" w:rsidRDefault="005E4A42">
      <w:r>
        <w:rPr>
          <w:noProof/>
        </w:rPr>
        <w:drawing>
          <wp:inline distT="0" distB="0" distL="0" distR="0" wp14:anchorId="52D023C6" wp14:editId="15F942D7">
            <wp:extent cx="5270500" cy="5270500"/>
            <wp:effectExtent l="0" t="0" r="0" b="0"/>
            <wp:docPr id="6" name="Picture 6" descr="Macintosh HD:Users:nikkillmann:Downloads:archive-(12-assets):usgbc_25420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kkillmann:Downloads:archive-(12-assets):usgbc_254201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42" w:rsidRPr="005E4A42" w:rsidRDefault="005B468D" w:rsidP="00124085">
      <w:pPr>
        <w:ind w:firstLine="720"/>
      </w:pPr>
      <w:r>
        <w:t>Integrative p</w:t>
      </w:r>
      <w:r w:rsidR="005E4A42">
        <w:t>rocess</w:t>
      </w:r>
    </w:p>
    <w:p w:rsidR="005E4A42" w:rsidRPr="005E4A42" w:rsidRDefault="005E4A42" w:rsidP="005E4A42"/>
    <w:p w:rsidR="005E4A42" w:rsidRDefault="005E4A42" w:rsidP="005E4A42"/>
    <w:p w:rsidR="00926569" w:rsidRPr="005E4A42" w:rsidRDefault="005E4A42" w:rsidP="005E4A42">
      <w:pPr>
        <w:tabs>
          <w:tab w:val="left" w:pos="1460"/>
        </w:tabs>
      </w:pPr>
      <w:r>
        <w:tab/>
      </w:r>
    </w:p>
    <w:p w:rsidR="005E4A42" w:rsidRDefault="005E4A42">
      <w:r>
        <w:rPr>
          <w:noProof/>
        </w:rPr>
        <w:lastRenderedPageBreak/>
        <w:drawing>
          <wp:inline distT="0" distB="0" distL="0" distR="0" wp14:anchorId="402AAAB9" wp14:editId="3FE45798">
            <wp:extent cx="5270500" cy="5270500"/>
            <wp:effectExtent l="0" t="0" r="0" b="0"/>
            <wp:docPr id="3" name="Picture 3" descr="Macintosh HD:Users:nikkillmann:Downloads:archive-(12-assets):usgbc_17675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ikkillmann:Downloads:archive-(12-assets):usgbc_176753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42" w:rsidRPr="005E4A42" w:rsidRDefault="005E4A42" w:rsidP="005E4A42"/>
    <w:p w:rsidR="005E4A42" w:rsidRDefault="005E4A42" w:rsidP="005E4A42"/>
    <w:p w:rsidR="00926569" w:rsidRDefault="005B468D" w:rsidP="005E4A42">
      <w:pPr>
        <w:ind w:firstLine="720"/>
      </w:pPr>
      <w:r>
        <w:t>Location &amp; t</w:t>
      </w:r>
      <w:r w:rsidR="005E4A42">
        <w:t>ransportation</w:t>
      </w:r>
    </w:p>
    <w:p w:rsidR="005B468D" w:rsidRDefault="005B468D" w:rsidP="005E4A42">
      <w:pPr>
        <w:ind w:firstLine="720"/>
      </w:pPr>
    </w:p>
    <w:p w:rsidR="005B468D" w:rsidRDefault="005B468D" w:rsidP="005E4A42">
      <w:pPr>
        <w:ind w:firstLine="720"/>
      </w:pPr>
      <w:r>
        <w:rPr>
          <w:noProof/>
        </w:rPr>
        <w:drawing>
          <wp:inline distT="0" distB="0" distL="0" distR="0" wp14:anchorId="3E3F7880" wp14:editId="23FE8F2F">
            <wp:extent cx="5270500" cy="5270500"/>
            <wp:effectExtent l="0" t="0" r="0" b="0"/>
            <wp:docPr id="14" name="Picture 14" descr="Macintosh HD:Users:nikkillmann:Downloads:archive-(12-assets):usgbc_99645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nikkillmann:Downloads:archive-(12-assets):usgbc_996450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8D" w:rsidRDefault="005B468D" w:rsidP="005B468D"/>
    <w:p w:rsidR="005B468D" w:rsidRDefault="005B468D" w:rsidP="00124085">
      <w:pPr>
        <w:ind w:left="720" w:firstLine="720"/>
      </w:pPr>
      <w:r>
        <w:t>Sustainable sites</w:t>
      </w:r>
    </w:p>
    <w:p w:rsidR="005B468D" w:rsidRDefault="005B468D" w:rsidP="005B468D">
      <w:pPr>
        <w:ind w:firstLine="720"/>
      </w:pPr>
    </w:p>
    <w:p w:rsidR="005B468D" w:rsidRDefault="005B468D" w:rsidP="005B468D">
      <w:pPr>
        <w:ind w:firstLine="720"/>
      </w:pPr>
      <w:r>
        <w:rPr>
          <w:noProof/>
        </w:rPr>
        <w:drawing>
          <wp:inline distT="0" distB="0" distL="0" distR="0" wp14:anchorId="6B4E8001" wp14:editId="3D91A4C5">
            <wp:extent cx="5270500" cy="5270500"/>
            <wp:effectExtent l="0" t="0" r="0" b="0"/>
            <wp:docPr id="9" name="Picture 9" descr="Macintosh HD:Users:nikkillmann:Downloads:archive-(12-assets):usgbc_60136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nikkillmann:Downloads:archive-(12-assets):usgbc_6013617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8D" w:rsidRDefault="005B468D" w:rsidP="005B468D"/>
    <w:p w:rsidR="005B468D" w:rsidRDefault="005B468D" w:rsidP="005B468D">
      <w:pPr>
        <w:tabs>
          <w:tab w:val="left" w:pos="1160"/>
        </w:tabs>
      </w:pPr>
      <w:r>
        <w:tab/>
        <w:t>Water efficiency</w:t>
      </w:r>
    </w:p>
    <w:p w:rsidR="005B468D" w:rsidRDefault="005B468D" w:rsidP="005B468D">
      <w:pPr>
        <w:tabs>
          <w:tab w:val="left" w:pos="1160"/>
        </w:tabs>
      </w:pPr>
    </w:p>
    <w:p w:rsidR="005B468D" w:rsidRDefault="005B468D" w:rsidP="005B468D">
      <w:pPr>
        <w:tabs>
          <w:tab w:val="left" w:pos="1160"/>
        </w:tabs>
      </w:pPr>
      <w:r>
        <w:rPr>
          <w:noProof/>
        </w:rPr>
        <w:drawing>
          <wp:inline distT="0" distB="0" distL="0" distR="0" wp14:anchorId="5DB473CA" wp14:editId="6ECAFF9F">
            <wp:extent cx="5270500" cy="5270500"/>
            <wp:effectExtent l="0" t="0" r="0" b="0"/>
            <wp:docPr id="5" name="Picture 5" descr="Macintosh HD:Users:nikkillmann:Downloads:archive-(12-assets):usgbc_24626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ikkillmann:Downloads:archive-(12-assets):usgbc_246261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8D" w:rsidRPr="005B468D" w:rsidRDefault="005B468D" w:rsidP="005B468D"/>
    <w:p w:rsidR="005B468D" w:rsidRDefault="005B468D" w:rsidP="00124085">
      <w:pPr>
        <w:ind w:firstLine="720"/>
      </w:pPr>
      <w:r>
        <w:t>Energy &amp; atmosphere</w:t>
      </w:r>
    </w:p>
    <w:p w:rsidR="005B468D" w:rsidRDefault="005B468D" w:rsidP="005B468D"/>
    <w:p w:rsidR="005B468D" w:rsidRDefault="005B468D" w:rsidP="005B468D">
      <w:r>
        <w:rPr>
          <w:noProof/>
        </w:rPr>
        <w:drawing>
          <wp:inline distT="0" distB="0" distL="0" distR="0" wp14:anchorId="62C2E56A" wp14:editId="69E8021A">
            <wp:extent cx="5270500" cy="5270500"/>
            <wp:effectExtent l="0" t="0" r="0" b="0"/>
            <wp:docPr id="10" name="Picture 10" descr="Macintosh HD:Users:nikkillmann:Downloads:archive-(12-assets):usgbc_63273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nikkillmann:Downloads:archive-(12-assets):usgbc_6327377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8D" w:rsidRPr="005B468D" w:rsidRDefault="005B468D" w:rsidP="005B468D"/>
    <w:p w:rsidR="005B468D" w:rsidRDefault="005B468D" w:rsidP="005B468D"/>
    <w:p w:rsidR="005B468D" w:rsidRDefault="005B468D" w:rsidP="00124085">
      <w:pPr>
        <w:ind w:firstLine="720"/>
      </w:pPr>
      <w:r>
        <w:t>Materials &amp; resources</w:t>
      </w:r>
    </w:p>
    <w:p w:rsidR="005B468D" w:rsidRDefault="005B468D" w:rsidP="005B468D"/>
    <w:p w:rsidR="005B468D" w:rsidRDefault="005B468D" w:rsidP="005B468D">
      <w:r>
        <w:rPr>
          <w:noProof/>
        </w:rPr>
        <w:drawing>
          <wp:inline distT="0" distB="0" distL="0" distR="0" wp14:anchorId="60A58723" wp14:editId="493E249A">
            <wp:extent cx="5270500" cy="5270500"/>
            <wp:effectExtent l="0" t="0" r="0" b="0"/>
            <wp:docPr id="11" name="Picture 11" descr="Macintosh HD:Users:nikkillmann:Downloads:archive-(12-assets):usgbc_84432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nikkillmann:Downloads:archive-(12-assets):usgbc_8443216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8D" w:rsidRDefault="005B468D" w:rsidP="005B468D"/>
    <w:p w:rsidR="005B468D" w:rsidRDefault="005B468D" w:rsidP="00124085">
      <w:pPr>
        <w:ind w:firstLine="720"/>
      </w:pPr>
      <w:r>
        <w:t>Indoor environmental quality</w:t>
      </w:r>
    </w:p>
    <w:p w:rsidR="005B468D" w:rsidRDefault="005B468D" w:rsidP="005B468D"/>
    <w:p w:rsidR="005B468D" w:rsidRDefault="005B468D" w:rsidP="005B468D">
      <w:r>
        <w:rPr>
          <w:noProof/>
        </w:rPr>
        <w:drawing>
          <wp:inline distT="0" distB="0" distL="0" distR="0" wp14:anchorId="0559B102" wp14:editId="5CE85E49">
            <wp:extent cx="5270500" cy="5270500"/>
            <wp:effectExtent l="0" t="0" r="0" b="0"/>
            <wp:docPr id="12" name="Picture 12" descr="Macintosh HD:Users:nikkillmann:Downloads:archive-(12-assets):usgbc_8947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nikkillmann:Downloads:archive-(12-assets):usgbc_894713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8D" w:rsidRPr="005B468D" w:rsidRDefault="005B468D" w:rsidP="005B468D"/>
    <w:p w:rsidR="005B468D" w:rsidRDefault="00124085" w:rsidP="005B468D">
      <w:pPr>
        <w:tabs>
          <w:tab w:val="left" w:pos="1040"/>
        </w:tabs>
      </w:pPr>
      <w:r>
        <w:tab/>
      </w:r>
      <w:r w:rsidR="005B468D">
        <w:t>Innovation in design</w:t>
      </w:r>
    </w:p>
    <w:p w:rsidR="00124085" w:rsidRDefault="00124085" w:rsidP="005B468D">
      <w:pPr>
        <w:tabs>
          <w:tab w:val="left" w:pos="1040"/>
        </w:tabs>
      </w:pPr>
    </w:p>
    <w:p w:rsidR="00124085" w:rsidRDefault="00124085" w:rsidP="005B468D">
      <w:pPr>
        <w:tabs>
          <w:tab w:val="left" w:pos="1040"/>
        </w:tabs>
      </w:pPr>
      <w:r>
        <w:rPr>
          <w:noProof/>
        </w:rPr>
        <w:drawing>
          <wp:inline distT="0" distB="0" distL="0" distR="0" wp14:anchorId="70944FC3" wp14:editId="04C4E035">
            <wp:extent cx="5270500" cy="5270500"/>
            <wp:effectExtent l="0" t="0" r="0" b="0"/>
            <wp:docPr id="8" name="Picture 8" descr="Macintosh HD:Users:nikkillmann:Downloads:archive-(12-assets):usgbc_37178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nikkillmann:Downloads:archive-(12-assets):usgbc_37178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85" w:rsidRPr="00124085" w:rsidRDefault="00124085" w:rsidP="00124085"/>
    <w:p w:rsidR="00124085" w:rsidRPr="00124085" w:rsidRDefault="00124085" w:rsidP="00124085"/>
    <w:p w:rsidR="00124085" w:rsidRDefault="00124085" w:rsidP="00124085"/>
    <w:p w:rsidR="00124085" w:rsidRPr="00124085" w:rsidRDefault="00124085" w:rsidP="00124085">
      <w:pPr>
        <w:tabs>
          <w:tab w:val="left" w:pos="1520"/>
        </w:tabs>
      </w:pPr>
      <w:r>
        <w:tab/>
        <w:t>Regional priority</w:t>
      </w:r>
    </w:p>
    <w:p w:rsidR="00124085" w:rsidRDefault="00926569">
      <w:r>
        <w:rPr>
          <w:noProof/>
        </w:rPr>
        <w:drawing>
          <wp:inline distT="0" distB="0" distL="0" distR="0">
            <wp:extent cx="5270500" cy="5270500"/>
            <wp:effectExtent l="0" t="0" r="0" b="0"/>
            <wp:docPr id="4" name="Picture 4" descr="Macintosh HD:Users:nikkillmann:Downloads:archive-(12-assets):usgbc_22169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ikkillmann:Downloads:archive-(12-assets):usgbc_221692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85" w:rsidRDefault="00124085" w:rsidP="00124085"/>
    <w:p w:rsidR="00124085" w:rsidRPr="00124085" w:rsidRDefault="00124085" w:rsidP="00124085">
      <w:pPr>
        <w:tabs>
          <w:tab w:val="left" w:pos="1640"/>
        </w:tabs>
      </w:pPr>
      <w:r>
        <w:tab/>
        <w:t>Green infrastructure &amp; buildings</w:t>
      </w:r>
    </w:p>
    <w:p w:rsidR="00C8770C" w:rsidRDefault="00926569">
      <w:r>
        <w:rPr>
          <w:noProof/>
        </w:rPr>
        <w:drawing>
          <wp:inline distT="0" distB="0" distL="0" distR="0">
            <wp:extent cx="5270500" cy="5270500"/>
            <wp:effectExtent l="0" t="0" r="0" b="0"/>
            <wp:docPr id="7" name="Picture 7" descr="Macintosh HD:Users:nikkillmann:Downloads:archive-(12-assets):usgbc_28799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ikkillmann:Downloads:archive-(12-assets):usgbc_287997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85" w:rsidRDefault="00124085">
      <w:r>
        <w:tab/>
      </w:r>
      <w:r>
        <w:tab/>
        <w:t>Neighborhood pattern &amp; design</w:t>
      </w:r>
      <w:bookmarkStart w:id="0" w:name="_GoBack"/>
      <w:bookmarkEnd w:id="0"/>
    </w:p>
    <w:sectPr w:rsidR="00124085" w:rsidSect="00C8770C">
      <w:head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8D" w:rsidRDefault="005B468D" w:rsidP="00926569">
      <w:r>
        <w:separator/>
      </w:r>
    </w:p>
  </w:endnote>
  <w:endnote w:type="continuationSeparator" w:id="0">
    <w:p w:rsidR="005B468D" w:rsidRDefault="005B468D" w:rsidP="0092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8D" w:rsidRDefault="005B468D" w:rsidP="00926569">
      <w:r>
        <w:separator/>
      </w:r>
    </w:p>
  </w:footnote>
  <w:footnote w:type="continuationSeparator" w:id="0">
    <w:p w:rsidR="005B468D" w:rsidRDefault="005B468D" w:rsidP="00926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8D" w:rsidRPr="00926569" w:rsidRDefault="005B468D">
    <w:pPr>
      <w:pStyle w:val="Header"/>
      <w:rPr>
        <w:sz w:val="28"/>
        <w:szCs w:val="28"/>
      </w:rPr>
    </w:pPr>
    <w:r w:rsidRPr="00926569">
      <w:rPr>
        <w:sz w:val="28"/>
        <w:szCs w:val="28"/>
      </w:rPr>
      <w:t>LEED v4 Categories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69"/>
    <w:rsid w:val="00124085"/>
    <w:rsid w:val="005B468D"/>
    <w:rsid w:val="005E4A42"/>
    <w:rsid w:val="00926569"/>
    <w:rsid w:val="00C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DE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5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569"/>
  </w:style>
  <w:style w:type="paragraph" w:styleId="Footer">
    <w:name w:val="footer"/>
    <w:basedOn w:val="Normal"/>
    <w:link w:val="FooterChar"/>
    <w:uiPriority w:val="99"/>
    <w:unhideWhenUsed/>
    <w:rsid w:val="00926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5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569"/>
  </w:style>
  <w:style w:type="paragraph" w:styleId="Footer">
    <w:name w:val="footer"/>
    <w:basedOn w:val="Normal"/>
    <w:link w:val="FooterChar"/>
    <w:uiPriority w:val="99"/>
    <w:unhideWhenUsed/>
    <w:rsid w:val="00926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45</Words>
  <Characters>261</Characters>
  <Application>Microsoft Macintosh Word</Application>
  <DocSecurity>0</DocSecurity>
  <Lines>2</Lines>
  <Paragraphs>1</Paragraphs>
  <ScaleCrop>false</ScaleCrop>
  <Company>GGBA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Killmann</dc:creator>
  <cp:keywords/>
  <dc:description/>
  <cp:lastModifiedBy>Kay Killmann</cp:lastModifiedBy>
  <cp:revision>1</cp:revision>
  <dcterms:created xsi:type="dcterms:W3CDTF">2015-10-20T10:13:00Z</dcterms:created>
  <dcterms:modified xsi:type="dcterms:W3CDTF">2015-10-20T10:52:00Z</dcterms:modified>
</cp:coreProperties>
</file>